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A" w:rsidRPr="00B57413" w:rsidRDefault="00173ACC" w:rsidP="00B504C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73ACC">
        <w:rPr>
          <w:rFonts w:ascii="Times New Roman" w:hAnsi="Times New Roman" w:cs="Times New Roman"/>
          <w:b/>
          <w:color w:val="0070C0"/>
          <w:sz w:val="40"/>
          <w:szCs w:val="40"/>
        </w:rPr>
        <w:t>ACSE</w:t>
      </w:r>
      <w:r w:rsidR="00B504C1" w:rsidRPr="00B5741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Membership Form (Self Declaration)</w:t>
      </w:r>
    </w:p>
    <w:p w:rsidR="007065BF" w:rsidRDefault="007065BF" w:rsidP="00B504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spacing w:line="240" w:lineRule="exact"/>
              <w:ind w:left="1440" w:firstLine="3894"/>
              <w:rPr>
                <w:color w:val="8064A2" w:themeColor="accent4"/>
                <w:sz w:val="24"/>
                <w:szCs w:val="24"/>
              </w:rPr>
            </w:pPr>
          </w:p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Your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Designation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Research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Area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Highest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Qualification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Institute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tabs>
                <w:tab w:val="left" w:pos="4139"/>
              </w:tabs>
              <w:spacing w:line="336" w:lineRule="exact"/>
              <w:jc w:val="both"/>
              <w:rPr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89"/>
                <w:sz w:val="24"/>
                <w:szCs w:val="24"/>
              </w:rPr>
              <w:t>Permanent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89"/>
                <w:sz w:val="24"/>
                <w:szCs w:val="24"/>
              </w:rPr>
              <w:t>Address</w:t>
            </w:r>
            <w:r w:rsidRPr="00B57413">
              <w:rPr>
                <w:rFonts w:cs="Calibri"/>
                <w:color w:val="8064A2" w:themeColor="accent4"/>
                <w:sz w:val="24"/>
                <w:szCs w:val="24"/>
              </w:rPr>
              <w:tab/>
            </w:r>
          </w:p>
          <w:p w:rsidR="00B504C1" w:rsidRPr="00B57413" w:rsidRDefault="008D2294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8D2294">
              <w:rPr>
                <w:noProof/>
                <w:color w:val="8064A2" w:themeColor="accent4"/>
                <w:sz w:val="24"/>
                <w:szCs w:val="24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ndershare_225" o:spid="_x0000_s1030" type="#_x0000_t202" style="position:absolute;margin-left:201.65pt;margin-top:451.1pt;width:106.75pt;height:15.55pt;z-index:-251658752;mso-position-horizontal-relative:page;mso-position-vertical-relative:page" filled="f" stroked="f">
                  <v:textbox inset="0,0,0,0">
                    <w:txbxContent>
                      <w:p w:rsidR="00B504C1" w:rsidRDefault="00B504C1" w:rsidP="00B504C1">
                        <w:pPr>
                          <w:autoSpaceDE w:val="0"/>
                          <w:autoSpaceDN w:val="0"/>
                          <w:adjustRightInd w:val="0"/>
                          <w:spacing w:line="211" w:lineRule="exac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504C1"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Contact</w:t>
            </w:r>
            <w:r w:rsidR="00B504C1"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="00B504C1"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No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Email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w w:val="90"/>
                <w:sz w:val="24"/>
                <w:szCs w:val="24"/>
              </w:rPr>
              <w:t>Id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Number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Of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Publication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International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Conference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International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Journal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7065BF" w:rsidRPr="00B57413" w:rsidTr="00B504C1">
        <w:tc>
          <w:tcPr>
            <w:tcW w:w="4788" w:type="dxa"/>
          </w:tcPr>
          <w:p w:rsidR="007065BF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National Journal</w:t>
            </w:r>
          </w:p>
        </w:tc>
        <w:tc>
          <w:tcPr>
            <w:tcW w:w="4788" w:type="dxa"/>
          </w:tcPr>
          <w:p w:rsidR="007065BF" w:rsidRPr="00B57413" w:rsidRDefault="007065BF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Book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Published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</w:tbl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Signature: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</w:rPr>
        <w:t>Date:</w:t>
      </w:r>
    </w:p>
    <w:p w:rsidR="007065BF" w:rsidRDefault="007065BF" w:rsidP="007065BF">
      <w:pPr>
        <w:jc w:val="center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B504C1" w:rsidRPr="007065BF" w:rsidRDefault="00B504C1" w:rsidP="007065BF">
      <w:pPr>
        <w:jc w:val="center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sectPr w:rsidR="00B504C1" w:rsidRPr="007065BF" w:rsidSect="00B7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4C1"/>
    <w:rsid w:val="000175EE"/>
    <w:rsid w:val="00173ACC"/>
    <w:rsid w:val="00417338"/>
    <w:rsid w:val="005A44AE"/>
    <w:rsid w:val="007065BF"/>
    <w:rsid w:val="008D2294"/>
    <w:rsid w:val="00B504C1"/>
    <w:rsid w:val="00B57413"/>
    <w:rsid w:val="00B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Windows User</cp:lastModifiedBy>
  <cp:revision>3</cp:revision>
  <dcterms:created xsi:type="dcterms:W3CDTF">2017-06-03T07:33:00Z</dcterms:created>
  <dcterms:modified xsi:type="dcterms:W3CDTF">2018-05-01T18:53:00Z</dcterms:modified>
</cp:coreProperties>
</file>